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proofErr w:type="gramStart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3</w:t>
      </w:r>
      <w:proofErr w:type="gramEnd"/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964DB7" w:rsidRPr="00964DB7" w:rsidRDefault="00964DB7" w:rsidP="00964DB7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hanging="1080"/>
        <w:rPr>
          <w:rFonts w:cstheme="minorHAnsi"/>
          <w:sz w:val="22"/>
          <w:szCs w:val="22"/>
        </w:rPr>
      </w:pPr>
      <w:r w:rsidRPr="00964DB7">
        <w:rPr>
          <w:rFonts w:cstheme="minorHAnsi"/>
          <w:sz w:val="22"/>
          <w:szCs w:val="22"/>
        </w:rPr>
        <w:t>Convert the following seal ci</w:t>
      </w:r>
      <w:r w:rsidR="000529AD">
        <w:rPr>
          <w:rFonts w:cstheme="minorHAnsi"/>
          <w:sz w:val="22"/>
          <w:szCs w:val="22"/>
        </w:rPr>
        <w:t xml:space="preserve">rcuit </w:t>
      </w:r>
      <w:bookmarkStart w:id="0" w:name="_GoBack"/>
      <w:bookmarkEnd w:id="0"/>
      <w:r w:rsidRPr="00964DB7">
        <w:rPr>
          <w:rFonts w:cstheme="minorHAnsi"/>
          <w:sz w:val="22"/>
          <w:szCs w:val="22"/>
        </w:rPr>
        <w:t>to an S/R circuit.</w:t>
      </w: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  <w:r w:rsidRPr="00964DB7">
        <w:rPr>
          <w:rFonts w:asciiTheme="minorHAnsi" w:hAnsiTheme="minorHAnsi" w:cstheme="minorHAnsi"/>
          <w:sz w:val="22"/>
          <w:szCs w:val="22"/>
        </w:rPr>
        <w:object w:dxaOrig="6194" w:dyaOrig="17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277.5pt;height:78.75pt" o:ole="">
            <v:imagedata r:id="rId5" o:title=""/>
          </v:shape>
          <o:OLEObject Type="Embed" ProgID="Visio.Drawing.11" ShapeID="_x0000_i1041" DrawAspect="Content" ObjectID="_1630266630" r:id="rId6"/>
        </w:object>
      </w: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:rsid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:rsidR="000529AD" w:rsidRPr="00964DB7" w:rsidRDefault="000529AD" w:rsidP="00964DB7">
      <w:pPr>
        <w:rPr>
          <w:rFonts w:asciiTheme="minorHAnsi" w:hAnsiTheme="minorHAnsi" w:cstheme="minorHAnsi"/>
          <w:sz w:val="22"/>
          <w:szCs w:val="22"/>
        </w:rPr>
      </w:pP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:rsidR="00964DB7" w:rsidRDefault="00964DB7" w:rsidP="00964DB7">
      <w:pPr>
        <w:pStyle w:val="ListParagraph"/>
        <w:numPr>
          <w:ilvl w:val="0"/>
          <w:numId w:val="1"/>
        </w:numPr>
        <w:spacing w:after="0" w:line="240" w:lineRule="auto"/>
        <w:ind w:left="360" w:hanging="360"/>
        <w:rPr>
          <w:rFonts w:cstheme="minorHAnsi"/>
          <w:sz w:val="22"/>
          <w:szCs w:val="22"/>
        </w:rPr>
      </w:pPr>
      <w:r w:rsidRPr="00964DB7">
        <w:rPr>
          <w:rFonts w:cstheme="minorHAnsi"/>
          <w:sz w:val="22"/>
          <w:szCs w:val="22"/>
        </w:rPr>
        <w:t>The proble</w:t>
      </w:r>
      <w:r w:rsidRPr="00964DB7">
        <w:rPr>
          <w:rFonts w:cstheme="minorHAnsi"/>
          <w:sz w:val="22"/>
          <w:szCs w:val="22"/>
        </w:rPr>
        <w:t xml:space="preserve">m </w:t>
      </w:r>
      <w:r w:rsidRPr="00964DB7">
        <w:rPr>
          <w:rFonts w:cstheme="minorHAnsi"/>
          <w:sz w:val="22"/>
          <w:szCs w:val="22"/>
        </w:rPr>
        <w:t xml:space="preserve">moves a part left to right, then back to home.  After moving past the center photo-eye, the part </w:t>
      </w:r>
      <w:proofErr w:type="gramStart"/>
      <w:r w:rsidRPr="00964DB7">
        <w:rPr>
          <w:rFonts w:cstheme="minorHAnsi"/>
          <w:sz w:val="22"/>
          <w:szCs w:val="22"/>
        </w:rPr>
        <w:t>is sprayed</w:t>
      </w:r>
      <w:proofErr w:type="gramEnd"/>
      <w:r w:rsidRPr="00964DB7">
        <w:rPr>
          <w:rFonts w:cstheme="minorHAnsi"/>
          <w:sz w:val="22"/>
          <w:szCs w:val="22"/>
        </w:rPr>
        <w:t xml:space="preserve">.  The part </w:t>
      </w:r>
      <w:proofErr w:type="gramStart"/>
      <w:r w:rsidRPr="00964DB7">
        <w:rPr>
          <w:rFonts w:cstheme="minorHAnsi"/>
          <w:sz w:val="22"/>
          <w:szCs w:val="22"/>
        </w:rPr>
        <w:t>is sprayed</w:t>
      </w:r>
      <w:proofErr w:type="gramEnd"/>
      <w:r w:rsidRPr="00964DB7">
        <w:rPr>
          <w:rFonts w:cstheme="minorHAnsi"/>
          <w:sz w:val="22"/>
          <w:szCs w:val="22"/>
        </w:rPr>
        <w:t xml:space="preserve"> until the part arrives at the right photo-eye at which point the spray turns off and the conveyor reverses direction traveling back to home position at left.  Write a program to control the action described.</w:t>
      </w:r>
    </w:p>
    <w:p w:rsidR="00964DB7" w:rsidRPr="00964DB7" w:rsidRDefault="00964DB7" w:rsidP="00964DB7">
      <w:pPr>
        <w:pStyle w:val="ListParagraph"/>
        <w:spacing w:after="0" w:line="240" w:lineRule="auto"/>
        <w:ind w:left="360"/>
        <w:rPr>
          <w:rFonts w:cstheme="minorHAnsi"/>
          <w:sz w:val="22"/>
          <w:szCs w:val="22"/>
        </w:rPr>
      </w:pPr>
    </w:p>
    <w:p w:rsidR="00964DB7" w:rsidRDefault="00964DB7" w:rsidP="00964DB7">
      <w:r>
        <w:object w:dxaOrig="5806" w:dyaOrig="5566">
          <v:shape id="_x0000_i1033" type="#_x0000_t75" style="width:213pt;height:204pt" o:ole="">
            <v:imagedata r:id="rId7" o:title=""/>
          </v:shape>
          <o:OLEObject Type="Embed" ProgID="Visio.Drawing.15" ShapeID="_x0000_i1033" DrawAspect="Content" ObjectID="_1630266631" r:id="rId8"/>
        </w:object>
      </w:r>
    </w:p>
    <w:p w:rsidR="00964DB7" w:rsidRDefault="00964DB7" w:rsidP="00964DB7">
      <w:pPr>
        <w:pStyle w:val="ListParagraph"/>
        <w:tabs>
          <w:tab w:val="left" w:pos="360"/>
        </w:tabs>
        <w:ind w:left="1080"/>
      </w:pPr>
    </w:p>
    <w:sectPr w:rsidR="00964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B7"/>
    <w:rsid w:val="000529AD"/>
    <w:rsid w:val="00964DB7"/>
    <w:rsid w:val="00A46587"/>
    <w:rsid w:val="00DF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D518E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.vsd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4</cp:revision>
  <dcterms:created xsi:type="dcterms:W3CDTF">2019-09-18T02:53:00Z</dcterms:created>
  <dcterms:modified xsi:type="dcterms:W3CDTF">2019-09-18T03:02:00Z</dcterms:modified>
</cp:coreProperties>
</file>